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386" w:rsidRPr="005E4BF1" w:rsidRDefault="00996386" w:rsidP="00D3139E">
      <w:pPr>
        <w:pStyle w:val="Title"/>
        <w:rPr>
          <w:rFonts w:cs="Arial"/>
          <w:szCs w:val="36"/>
        </w:rPr>
      </w:pPr>
      <w:r w:rsidRPr="005E4BF1">
        <w:rPr>
          <w:rFonts w:cs="Arial"/>
          <w:szCs w:val="36"/>
        </w:rPr>
        <w:t xml:space="preserve">Hyresavtal </w:t>
      </w:r>
      <w:r>
        <w:rPr>
          <w:rFonts w:cs="Arial"/>
          <w:szCs w:val="36"/>
        </w:rPr>
        <w:t>andrahandsuthyrning G</w:t>
      </w:r>
      <w:r w:rsidRPr="005E4BF1">
        <w:rPr>
          <w:rFonts w:cs="Arial"/>
          <w:szCs w:val="36"/>
        </w:rPr>
        <w:t>arageplats</w:t>
      </w:r>
    </w:p>
    <w:p w:rsidR="00996386" w:rsidRPr="00E90554" w:rsidRDefault="00996386" w:rsidP="00D3139E">
      <w:pPr>
        <w:pStyle w:val="Title"/>
        <w:rPr>
          <w:sz w:val="18"/>
          <w:szCs w:val="18"/>
        </w:rPr>
      </w:pPr>
    </w:p>
    <w:p w:rsidR="00996386" w:rsidRDefault="00996386" w:rsidP="00D3139E">
      <w:pPr>
        <w:pStyle w:val="Subtitle"/>
        <w:tabs>
          <w:tab w:val="left" w:pos="3969"/>
          <w:tab w:val="left" w:pos="6663"/>
        </w:tabs>
        <w:rPr>
          <w:sz w:val="18"/>
        </w:rPr>
      </w:pPr>
      <w:r>
        <w:rPr>
          <w:sz w:val="18"/>
        </w:rPr>
        <w:t>Förstahandshyresgäst</w:t>
      </w:r>
      <w:r>
        <w:rPr>
          <w:sz w:val="18"/>
        </w:rPr>
        <w:tab/>
        <w:t>Personnr</w:t>
      </w:r>
      <w:r>
        <w:rPr>
          <w:sz w:val="18"/>
        </w:rPr>
        <w:tab/>
        <w:t>Lägenhet nr</w:t>
      </w:r>
    </w:p>
    <w:p w:rsidR="00996386" w:rsidRDefault="00996386" w:rsidP="00D3139E">
      <w:pPr>
        <w:pStyle w:val="Heading3"/>
        <w:tabs>
          <w:tab w:val="left" w:pos="3969"/>
          <w:tab w:val="left" w:pos="6663"/>
        </w:tabs>
        <w:rPr>
          <w:rFonts w:ascii="Times New Roman" w:hAnsi="Times New Roman"/>
          <w:i w:val="0"/>
        </w:rPr>
      </w:pPr>
      <w:r>
        <w:rPr>
          <w:rFonts w:ascii="Times New Roman" w:hAnsi="Times New Roman"/>
          <w:i w:val="0"/>
        </w:rPr>
        <w:tab/>
      </w:r>
    </w:p>
    <w:p w:rsidR="00996386" w:rsidRDefault="00996386" w:rsidP="00D3139E">
      <w:pPr>
        <w:tabs>
          <w:tab w:val="left" w:pos="3969"/>
          <w:tab w:val="left" w:pos="6663"/>
        </w:tabs>
        <w:jc w:val="both"/>
        <w:rPr>
          <w:b/>
          <w:sz w:val="18"/>
        </w:rPr>
      </w:pPr>
      <w:r>
        <w:rPr>
          <w:b/>
          <w:sz w:val="18"/>
        </w:rPr>
        <w:t>Andrahandshyresgäst</w:t>
      </w:r>
      <w:r>
        <w:rPr>
          <w:b/>
          <w:sz w:val="18"/>
        </w:rPr>
        <w:tab/>
        <w:t xml:space="preserve">Personnr </w:t>
      </w:r>
      <w:r>
        <w:rPr>
          <w:b/>
          <w:sz w:val="18"/>
        </w:rPr>
        <w:tab/>
      </w:r>
    </w:p>
    <w:p w:rsidR="00996386" w:rsidRPr="00152EAC" w:rsidRDefault="00996386" w:rsidP="00152EAC">
      <w:pPr>
        <w:pBdr>
          <w:bottom w:val="single" w:sz="4" w:space="1" w:color="auto"/>
        </w:pBdr>
        <w:tabs>
          <w:tab w:val="left" w:pos="3969"/>
          <w:tab w:val="left" w:pos="6663"/>
        </w:tabs>
        <w:rPr>
          <w:sz w:val="20"/>
        </w:rPr>
      </w:pPr>
      <w:r>
        <w:rPr>
          <w:sz w:val="20"/>
        </w:rPr>
        <w:tab/>
      </w:r>
    </w:p>
    <w:p w:rsidR="00996386" w:rsidRDefault="00996386" w:rsidP="00D3139E">
      <w:pPr>
        <w:tabs>
          <w:tab w:val="left" w:pos="3969"/>
          <w:tab w:val="left" w:pos="6663"/>
        </w:tabs>
        <w:jc w:val="both"/>
        <w:rPr>
          <w:b/>
          <w:sz w:val="18"/>
        </w:rPr>
      </w:pPr>
      <w:r>
        <w:rPr>
          <w:b/>
          <w:sz w:val="18"/>
        </w:rPr>
        <w:t>Adress</w:t>
      </w:r>
      <w:r>
        <w:rPr>
          <w:b/>
          <w:sz w:val="18"/>
        </w:rPr>
        <w:tab/>
        <w:t>Postadress</w:t>
      </w:r>
      <w:r>
        <w:rPr>
          <w:b/>
          <w:sz w:val="18"/>
        </w:rPr>
        <w:tab/>
      </w:r>
    </w:p>
    <w:p w:rsidR="00996386" w:rsidRPr="00D3139E" w:rsidRDefault="00996386" w:rsidP="00CE2A25">
      <w:pPr>
        <w:pBdr>
          <w:bottom w:val="single" w:sz="4" w:space="1" w:color="auto"/>
        </w:pBdr>
        <w:tabs>
          <w:tab w:val="left" w:pos="3969"/>
          <w:tab w:val="left" w:pos="6663"/>
        </w:tabs>
        <w:rPr>
          <w:sz w:val="20"/>
        </w:rPr>
      </w:pPr>
      <w:r w:rsidRPr="00D3139E">
        <w:rPr>
          <w:sz w:val="20"/>
        </w:rPr>
        <w:tab/>
      </w:r>
      <w:r w:rsidRPr="00D3139E">
        <w:rPr>
          <w:sz w:val="20"/>
        </w:rPr>
        <w:tab/>
      </w:r>
      <w:r w:rsidRPr="00D3139E">
        <w:rPr>
          <w:sz w:val="20"/>
        </w:rPr>
        <w:tab/>
      </w:r>
    </w:p>
    <w:p w:rsidR="00996386" w:rsidRDefault="00996386" w:rsidP="00CE2A25">
      <w:pPr>
        <w:tabs>
          <w:tab w:val="left" w:pos="3969"/>
          <w:tab w:val="left" w:pos="6663"/>
        </w:tabs>
        <w:jc w:val="both"/>
        <w:rPr>
          <w:b/>
          <w:sz w:val="18"/>
        </w:rPr>
      </w:pPr>
      <w:r>
        <w:rPr>
          <w:b/>
          <w:sz w:val="18"/>
        </w:rPr>
        <w:t>Telefon</w:t>
      </w:r>
      <w:r>
        <w:rPr>
          <w:b/>
          <w:sz w:val="18"/>
        </w:rPr>
        <w:tab/>
        <w:t>Mobil</w:t>
      </w:r>
      <w:r>
        <w:rPr>
          <w:b/>
          <w:sz w:val="18"/>
        </w:rPr>
        <w:tab/>
        <w:t>E-post</w:t>
      </w:r>
    </w:p>
    <w:p w:rsidR="00996386" w:rsidRPr="00CE2A25" w:rsidRDefault="00996386" w:rsidP="00CE2A25">
      <w:pPr>
        <w:pStyle w:val="Heading4"/>
        <w:tabs>
          <w:tab w:val="left" w:pos="3969"/>
          <w:tab w:val="left" w:pos="6663"/>
        </w:tabs>
        <w:rPr>
          <w:i w:val="0"/>
        </w:rPr>
      </w:pPr>
      <w:r>
        <w:rPr>
          <w:i w:val="0"/>
        </w:rPr>
        <w:tab/>
      </w:r>
      <w:r>
        <w:rPr>
          <w:i w:val="0"/>
        </w:rPr>
        <w:tab/>
      </w:r>
    </w:p>
    <w:p w:rsidR="00996386" w:rsidRDefault="00996386" w:rsidP="00D3139E">
      <w:pPr>
        <w:tabs>
          <w:tab w:val="left" w:pos="3969"/>
          <w:tab w:val="left" w:pos="6663"/>
        </w:tabs>
        <w:jc w:val="both"/>
        <w:rPr>
          <w:b/>
          <w:sz w:val="18"/>
        </w:rPr>
      </w:pPr>
      <w:r>
        <w:rPr>
          <w:b/>
          <w:sz w:val="18"/>
        </w:rPr>
        <w:t>Garageplatsens adress</w:t>
      </w:r>
      <w:r>
        <w:rPr>
          <w:b/>
          <w:sz w:val="18"/>
        </w:rPr>
        <w:tab/>
        <w:t xml:space="preserve">Garageplats nr, </w:t>
      </w:r>
      <w:r w:rsidRPr="00B3658D">
        <w:rPr>
          <w:b/>
          <w:sz w:val="18"/>
        </w:rPr>
        <w:t xml:space="preserve">avsedd för </w:t>
      </w:r>
      <w:r>
        <w:rPr>
          <w:b/>
          <w:sz w:val="18"/>
        </w:rPr>
        <w:t xml:space="preserve">             </w:t>
      </w:r>
      <w:r w:rsidRPr="00B3658D">
        <w:rPr>
          <w:rFonts w:ascii="Wingdings" w:hAnsi="Wingdings"/>
          <w:b/>
          <w:sz w:val="18"/>
        </w:rPr>
        <w:t></w:t>
      </w:r>
      <w:r w:rsidRPr="00B3658D">
        <w:rPr>
          <w:b/>
          <w:sz w:val="18"/>
        </w:rPr>
        <w:t xml:space="preserve"> Personbil </w:t>
      </w:r>
      <w:r>
        <w:rPr>
          <w:b/>
          <w:sz w:val="18"/>
        </w:rPr>
        <w:t xml:space="preserve">   </w:t>
      </w:r>
      <w:r w:rsidRPr="00B3658D">
        <w:rPr>
          <w:rFonts w:ascii="Wingdings" w:hAnsi="Wingdings"/>
          <w:b/>
          <w:sz w:val="18"/>
        </w:rPr>
        <w:t></w:t>
      </w:r>
      <w:r>
        <w:rPr>
          <w:b/>
          <w:sz w:val="18"/>
        </w:rPr>
        <w:t xml:space="preserve"> MC</w:t>
      </w:r>
    </w:p>
    <w:p w:rsidR="00996386" w:rsidRPr="00D3139E" w:rsidRDefault="00996386" w:rsidP="00B3658D">
      <w:pPr>
        <w:pStyle w:val="Heading4"/>
        <w:tabs>
          <w:tab w:val="left" w:pos="3969"/>
          <w:tab w:val="left" w:pos="7938"/>
        </w:tabs>
        <w:rPr>
          <w:i w:val="0"/>
        </w:rPr>
      </w:pPr>
      <w:r>
        <w:rPr>
          <w:i w:val="0"/>
        </w:rPr>
        <w:t>Brännkyrkagatan 77</w:t>
      </w:r>
      <w:r>
        <w:rPr>
          <w:i w:val="0"/>
        </w:rPr>
        <w:tab/>
      </w:r>
      <w:r>
        <w:rPr>
          <w:i w:val="0"/>
        </w:rPr>
        <w:tab/>
      </w:r>
    </w:p>
    <w:p w:rsidR="00996386" w:rsidRDefault="00996386" w:rsidP="00EB38FB">
      <w:pPr>
        <w:pStyle w:val="Heading7"/>
        <w:tabs>
          <w:tab w:val="left" w:pos="6663"/>
        </w:tabs>
        <w:rPr>
          <w:sz w:val="18"/>
        </w:rPr>
      </w:pPr>
      <w:r>
        <w:rPr>
          <w:sz w:val="18"/>
        </w:rPr>
        <w:t>Hyrestid fr.o.m. - t.o.m.</w:t>
      </w:r>
      <w:r>
        <w:rPr>
          <w:sz w:val="18"/>
        </w:rPr>
        <w:tab/>
      </w:r>
      <w:r>
        <w:rPr>
          <w:sz w:val="18"/>
        </w:rPr>
        <w:tab/>
        <w:t>Uppsägningstid</w:t>
      </w:r>
      <w:r>
        <w:rPr>
          <w:sz w:val="18"/>
        </w:rPr>
        <w:tab/>
        <w:t>Förlängningstid</w:t>
      </w:r>
    </w:p>
    <w:p w:rsidR="00996386" w:rsidRDefault="00996386" w:rsidP="00EB38FB">
      <w:pPr>
        <w:pBdr>
          <w:bottom w:val="single" w:sz="4" w:space="1" w:color="auto"/>
        </w:pBdr>
        <w:tabs>
          <w:tab w:val="left" w:pos="1843"/>
          <w:tab w:val="left" w:pos="3969"/>
          <w:tab w:val="left" w:pos="6663"/>
        </w:tabs>
        <w:jc w:val="both"/>
        <w:rPr>
          <w:sz w:val="20"/>
        </w:rPr>
      </w:pPr>
      <w:r>
        <w:rPr>
          <w:sz w:val="20"/>
        </w:rPr>
        <w:tab/>
      </w:r>
      <w:r>
        <w:rPr>
          <w:sz w:val="20"/>
        </w:rPr>
        <w:tab/>
      </w:r>
      <w:r>
        <w:rPr>
          <w:sz w:val="20"/>
        </w:rPr>
        <w:tab/>
      </w:r>
    </w:p>
    <w:p w:rsidR="00996386" w:rsidRDefault="00996386" w:rsidP="00D3139E">
      <w:pPr>
        <w:tabs>
          <w:tab w:val="left" w:pos="3969"/>
          <w:tab w:val="left" w:pos="6663"/>
        </w:tabs>
        <w:jc w:val="both"/>
        <w:rPr>
          <w:b/>
          <w:sz w:val="18"/>
        </w:rPr>
      </w:pPr>
      <w:r>
        <w:rPr>
          <w:b/>
          <w:sz w:val="18"/>
        </w:rPr>
        <w:t>Månadshyra</w:t>
      </w:r>
      <w:r>
        <w:rPr>
          <w:b/>
          <w:sz w:val="18"/>
        </w:rPr>
        <w:tab/>
        <w:t>Varmgarage</w:t>
      </w:r>
      <w:r>
        <w:rPr>
          <w:b/>
          <w:sz w:val="18"/>
        </w:rPr>
        <w:tab/>
      </w:r>
      <w:r w:rsidRPr="006D1CB6">
        <w:rPr>
          <w:b/>
          <w:sz w:val="18"/>
        </w:rPr>
        <w:t>Nyckel/Sändare nr</w:t>
      </w:r>
      <w:r w:rsidRPr="005E4BF1">
        <w:rPr>
          <w:b/>
          <w:color w:val="FF0000"/>
          <w:sz w:val="18"/>
        </w:rPr>
        <w:t xml:space="preserve">           </w:t>
      </w:r>
      <w:r>
        <w:rPr>
          <w:b/>
          <w:sz w:val="18"/>
        </w:rPr>
        <w:t xml:space="preserve">     </w:t>
      </w:r>
      <w:r w:rsidRPr="006D1CB6">
        <w:rPr>
          <w:b/>
          <w:sz w:val="18"/>
        </w:rPr>
        <w:t>Deposition kr</w:t>
      </w:r>
    </w:p>
    <w:p w:rsidR="00996386" w:rsidRDefault="00996386" w:rsidP="00D3139E">
      <w:pPr>
        <w:pBdr>
          <w:bottom w:val="single" w:sz="4" w:space="1" w:color="auto"/>
        </w:pBdr>
        <w:tabs>
          <w:tab w:val="left" w:pos="3969"/>
          <w:tab w:val="left" w:pos="6663"/>
        </w:tabs>
        <w:jc w:val="both"/>
        <w:rPr>
          <w:sz w:val="20"/>
        </w:rPr>
      </w:pPr>
      <w:r>
        <w:rPr>
          <w:sz w:val="20"/>
        </w:rPr>
        <w:tab/>
        <w:t>Ja</w:t>
      </w:r>
    </w:p>
    <w:p w:rsidR="00996386" w:rsidRPr="00E90554" w:rsidRDefault="00996386" w:rsidP="00D3139E">
      <w:pPr>
        <w:pStyle w:val="BodyText"/>
        <w:rPr>
          <w:rFonts w:ascii="Times New Roman" w:hAnsi="Times New Roman"/>
          <w:sz w:val="8"/>
          <w:szCs w:val="8"/>
        </w:rPr>
      </w:pPr>
    </w:p>
    <w:p w:rsidR="00996386" w:rsidRDefault="00996386" w:rsidP="00E90554">
      <w:pPr>
        <w:autoSpaceDE w:val="0"/>
        <w:autoSpaceDN w:val="0"/>
        <w:adjustRightInd w:val="0"/>
        <w:rPr>
          <w:sz w:val="16"/>
          <w:szCs w:val="16"/>
        </w:rPr>
      </w:pPr>
      <w:r w:rsidRPr="004B19FD">
        <w:rPr>
          <w:sz w:val="16"/>
          <w:szCs w:val="16"/>
        </w:rPr>
        <w:t xml:space="preserve">Hyresavtalets </w:t>
      </w:r>
      <w:r w:rsidRPr="004B19FD">
        <w:rPr>
          <w:bCs/>
          <w:sz w:val="16"/>
          <w:szCs w:val="16"/>
        </w:rPr>
        <w:t xml:space="preserve">giltighet </w:t>
      </w:r>
      <w:r w:rsidRPr="004B19FD">
        <w:rPr>
          <w:sz w:val="16"/>
          <w:szCs w:val="16"/>
        </w:rPr>
        <w:t>förutsätter samtycke</w:t>
      </w:r>
      <w:r>
        <w:rPr>
          <w:sz w:val="16"/>
          <w:szCs w:val="16"/>
        </w:rPr>
        <w:t xml:space="preserve"> </w:t>
      </w:r>
      <w:r w:rsidRPr="004B19FD">
        <w:rPr>
          <w:sz w:val="16"/>
          <w:szCs w:val="16"/>
        </w:rPr>
        <w:t xml:space="preserve">till andrahandsupplåtelsen från </w:t>
      </w:r>
      <w:r>
        <w:rPr>
          <w:sz w:val="16"/>
          <w:szCs w:val="16"/>
        </w:rPr>
        <w:t>Brf Storuvens styrelse enligt underteckning nedan.</w:t>
      </w:r>
    </w:p>
    <w:p w:rsidR="00996386" w:rsidRDefault="00996386" w:rsidP="00E90554">
      <w:pPr>
        <w:autoSpaceDE w:val="0"/>
        <w:autoSpaceDN w:val="0"/>
        <w:adjustRightInd w:val="0"/>
        <w:rPr>
          <w:sz w:val="16"/>
          <w:szCs w:val="16"/>
        </w:rPr>
      </w:pPr>
    </w:p>
    <w:p w:rsidR="00996386" w:rsidRPr="004B19FD" w:rsidRDefault="00996386" w:rsidP="00E90554">
      <w:pPr>
        <w:autoSpaceDE w:val="0"/>
        <w:autoSpaceDN w:val="0"/>
        <w:adjustRightInd w:val="0"/>
        <w:rPr>
          <w:sz w:val="16"/>
          <w:szCs w:val="16"/>
        </w:rPr>
      </w:pPr>
      <w:r>
        <w:rPr>
          <w:sz w:val="16"/>
        </w:rPr>
        <w:t>Månadshyran ska betalas måna</w:t>
      </w:r>
      <w:r w:rsidRPr="004B19FD">
        <w:rPr>
          <w:sz w:val="16"/>
          <w:szCs w:val="16"/>
        </w:rPr>
        <w:t xml:space="preserve">dsvis i förskott enligt överenskommelse mellan parterna. </w:t>
      </w:r>
      <w:r>
        <w:rPr>
          <w:sz w:val="16"/>
          <w:szCs w:val="16"/>
        </w:rPr>
        <w:t>Ä</w:t>
      </w:r>
      <w:r w:rsidRPr="004B19FD">
        <w:rPr>
          <w:sz w:val="16"/>
          <w:szCs w:val="16"/>
        </w:rPr>
        <w:t xml:space="preserve">ndras hyran eller hyresvillkoren för </w:t>
      </w:r>
      <w:r>
        <w:rPr>
          <w:sz w:val="16"/>
          <w:szCs w:val="16"/>
        </w:rPr>
        <w:t>Garageplatsen</w:t>
      </w:r>
      <w:r w:rsidRPr="004B19FD">
        <w:rPr>
          <w:sz w:val="16"/>
          <w:szCs w:val="16"/>
        </w:rPr>
        <w:t xml:space="preserve"> på grund av avtal mellan</w:t>
      </w:r>
      <w:r>
        <w:rPr>
          <w:sz w:val="16"/>
          <w:szCs w:val="16"/>
        </w:rPr>
        <w:t xml:space="preserve"> Brf Storuven</w:t>
      </w:r>
      <w:r w:rsidRPr="004B19FD">
        <w:rPr>
          <w:sz w:val="16"/>
          <w:szCs w:val="16"/>
        </w:rPr>
        <w:t xml:space="preserve"> och </w:t>
      </w:r>
      <w:r>
        <w:rPr>
          <w:sz w:val="16"/>
          <w:szCs w:val="16"/>
        </w:rPr>
        <w:t>F</w:t>
      </w:r>
      <w:r w:rsidRPr="004B19FD">
        <w:rPr>
          <w:sz w:val="16"/>
          <w:szCs w:val="16"/>
        </w:rPr>
        <w:t>örstahandshyresgästen skall ändringen gälla även</w:t>
      </w:r>
      <w:r>
        <w:rPr>
          <w:sz w:val="16"/>
          <w:szCs w:val="16"/>
        </w:rPr>
        <w:t xml:space="preserve"> </w:t>
      </w:r>
      <w:r w:rsidRPr="004B19FD">
        <w:rPr>
          <w:sz w:val="16"/>
          <w:szCs w:val="16"/>
        </w:rPr>
        <w:t>detta andrahandsavtal</w:t>
      </w:r>
      <w:r>
        <w:rPr>
          <w:sz w:val="16"/>
          <w:szCs w:val="16"/>
        </w:rPr>
        <w:t>.</w:t>
      </w:r>
    </w:p>
    <w:p w:rsidR="00996386" w:rsidRDefault="00996386" w:rsidP="00E90554">
      <w:pPr>
        <w:pStyle w:val="BodyText"/>
        <w:jc w:val="left"/>
        <w:rPr>
          <w:rFonts w:ascii="Times New Roman" w:hAnsi="Times New Roman"/>
          <w:sz w:val="16"/>
        </w:rPr>
      </w:pPr>
    </w:p>
    <w:p w:rsidR="00996386" w:rsidRPr="005E4BF1" w:rsidRDefault="00996386" w:rsidP="00E90554">
      <w:pPr>
        <w:pStyle w:val="BodyText"/>
        <w:jc w:val="left"/>
        <w:rPr>
          <w:rFonts w:ascii="Times New Roman" w:hAnsi="Times New Roman"/>
          <w:color w:val="FF0000"/>
          <w:sz w:val="16"/>
        </w:rPr>
      </w:pPr>
      <w:r w:rsidRPr="00CD3E68">
        <w:rPr>
          <w:rFonts w:ascii="Times New Roman" w:hAnsi="Times New Roman"/>
          <w:sz w:val="16"/>
        </w:rPr>
        <w:t>Sker ej uppsägning, förlänges avtalet med</w:t>
      </w:r>
      <w:r w:rsidRPr="005E4BF1">
        <w:rPr>
          <w:rFonts w:ascii="Times New Roman" w:hAnsi="Times New Roman"/>
          <w:color w:val="FF0000"/>
          <w:sz w:val="16"/>
        </w:rPr>
        <w:t xml:space="preserve"> </w:t>
      </w:r>
      <w:r w:rsidRPr="009B7AD5">
        <w:rPr>
          <w:rFonts w:ascii="Times New Roman" w:hAnsi="Times New Roman"/>
          <w:sz w:val="16"/>
        </w:rPr>
        <w:t>sex</w:t>
      </w:r>
      <w:r w:rsidRPr="005E4BF1">
        <w:rPr>
          <w:rFonts w:ascii="Times New Roman" w:hAnsi="Times New Roman"/>
          <w:color w:val="FF0000"/>
          <w:sz w:val="16"/>
        </w:rPr>
        <w:t xml:space="preserve"> </w:t>
      </w:r>
      <w:r w:rsidRPr="00CD3E68">
        <w:rPr>
          <w:rFonts w:ascii="Times New Roman" w:hAnsi="Times New Roman"/>
          <w:sz w:val="16"/>
        </w:rPr>
        <w:t>månader i taget.</w:t>
      </w:r>
    </w:p>
    <w:p w:rsidR="00996386" w:rsidRDefault="00996386" w:rsidP="00E90554">
      <w:pPr>
        <w:rPr>
          <w:sz w:val="16"/>
        </w:rPr>
      </w:pPr>
    </w:p>
    <w:p w:rsidR="00996386" w:rsidRDefault="00996386" w:rsidP="00E90554">
      <w:pPr>
        <w:rPr>
          <w:sz w:val="16"/>
        </w:rPr>
      </w:pPr>
      <w:r>
        <w:rPr>
          <w:sz w:val="16"/>
        </w:rPr>
        <w:t>Andrahandshyresgäst får inte överlåta eller upplåta garageplatsen i andra hand.</w:t>
      </w:r>
    </w:p>
    <w:p w:rsidR="00996386" w:rsidRDefault="00996386" w:rsidP="00E90554">
      <w:pPr>
        <w:rPr>
          <w:sz w:val="16"/>
        </w:rPr>
      </w:pPr>
    </w:p>
    <w:p w:rsidR="00996386" w:rsidRDefault="00996386" w:rsidP="00E90554">
      <w:pPr>
        <w:rPr>
          <w:sz w:val="16"/>
        </w:rPr>
      </w:pPr>
      <w:r>
        <w:rPr>
          <w:sz w:val="16"/>
        </w:rPr>
        <w:t>Andrahandshyresgäst kan under inga omständigheter hävda eller erhålla besittningsrätt till garageplatsen.</w:t>
      </w:r>
    </w:p>
    <w:p w:rsidR="00996386" w:rsidRDefault="00996386" w:rsidP="00E90554">
      <w:pPr>
        <w:rPr>
          <w:sz w:val="16"/>
        </w:rPr>
      </w:pPr>
    </w:p>
    <w:p w:rsidR="00996386" w:rsidRDefault="00996386" w:rsidP="00E90554">
      <w:pPr>
        <w:rPr>
          <w:sz w:val="16"/>
        </w:rPr>
      </w:pPr>
      <w:r>
        <w:rPr>
          <w:sz w:val="16"/>
        </w:rPr>
        <w:t>Om Förstahandshyresgästens medlemskap i föreningen upphör förfaller Hyresavtalet senast på dagen för Förstahandshyresgästens utträde ur föreningen.</w:t>
      </w:r>
    </w:p>
    <w:p w:rsidR="00996386" w:rsidRDefault="00996386" w:rsidP="00E90554">
      <w:pPr>
        <w:rPr>
          <w:sz w:val="16"/>
        </w:rPr>
      </w:pPr>
    </w:p>
    <w:p w:rsidR="00996386" w:rsidRDefault="00996386" w:rsidP="00E90554">
      <w:pPr>
        <w:pStyle w:val="BodyText3"/>
      </w:pPr>
      <w:r>
        <w:t xml:space="preserve">För infart och utfart samt utnyttjande av garaget skall Andrahandshyresgästen tillse att skador eller olägenheter inte uppkommer t.ex. genom ovarsam eller störande körning, olämplig parkering, bränsle- eller oljeläckage, förvaring eller upplag. </w:t>
      </w:r>
    </w:p>
    <w:p w:rsidR="00996386" w:rsidRDefault="00996386" w:rsidP="00E90554">
      <w:pPr>
        <w:ind w:left="2160" w:hanging="2160"/>
        <w:rPr>
          <w:bCs/>
          <w:sz w:val="16"/>
        </w:rPr>
      </w:pPr>
    </w:p>
    <w:p w:rsidR="00996386" w:rsidRDefault="00996386" w:rsidP="00E90554">
      <w:pPr>
        <w:ind w:left="2160" w:hanging="2160"/>
        <w:rPr>
          <w:sz w:val="16"/>
        </w:rPr>
      </w:pPr>
      <w:r>
        <w:rPr>
          <w:bCs/>
          <w:sz w:val="16"/>
        </w:rPr>
        <w:t>Andrahandshyresgästen förbinder sig:</w:t>
      </w:r>
      <w:r>
        <w:rPr>
          <w:sz w:val="16"/>
        </w:rPr>
        <w:t xml:space="preserve"> </w:t>
      </w:r>
    </w:p>
    <w:p w:rsidR="00996386" w:rsidRDefault="00996386" w:rsidP="00E90554">
      <w:pPr>
        <w:ind w:left="2160" w:hanging="2160"/>
        <w:rPr>
          <w:sz w:val="16"/>
        </w:rPr>
      </w:pPr>
      <w:r>
        <w:rPr>
          <w:sz w:val="16"/>
        </w:rPr>
        <w:t>Att följa Brf Storuvens föreskrifter samt myndighetsföreskrifter för förvaring av brandfarligt gods.</w:t>
      </w:r>
    </w:p>
    <w:p w:rsidR="00996386" w:rsidRDefault="00996386" w:rsidP="00E90554">
      <w:pPr>
        <w:rPr>
          <w:sz w:val="16"/>
        </w:rPr>
      </w:pPr>
      <w:r>
        <w:rPr>
          <w:sz w:val="16"/>
        </w:rPr>
        <w:t>Att inte införa andra typer av fordon än i kontraktet nämnda.</w:t>
      </w:r>
    </w:p>
    <w:p w:rsidR="00996386" w:rsidRDefault="00996386" w:rsidP="00E90554">
      <w:pPr>
        <w:ind w:left="2160" w:hanging="2160"/>
        <w:rPr>
          <w:sz w:val="16"/>
        </w:rPr>
      </w:pPr>
      <w:r>
        <w:rPr>
          <w:sz w:val="16"/>
        </w:rPr>
        <w:t>Att i garaget inte utföra andra än smärre justeringsarbeten såsom skifte av hjul och dylikt.</w:t>
      </w:r>
    </w:p>
    <w:p w:rsidR="00996386" w:rsidRDefault="00996386" w:rsidP="00E90554">
      <w:pPr>
        <w:ind w:left="720" w:hanging="720"/>
        <w:rPr>
          <w:sz w:val="16"/>
        </w:rPr>
      </w:pPr>
      <w:r>
        <w:rPr>
          <w:sz w:val="16"/>
        </w:rPr>
        <w:t>Att teckna och vidmakthålla erforderlig brand- och stöldförsäkring för nämnda fordon.</w:t>
      </w:r>
    </w:p>
    <w:p w:rsidR="00996386" w:rsidRDefault="00996386" w:rsidP="00E90554">
      <w:pPr>
        <w:ind w:left="720" w:hanging="720"/>
        <w:rPr>
          <w:sz w:val="16"/>
        </w:rPr>
      </w:pPr>
      <w:r>
        <w:rPr>
          <w:sz w:val="16"/>
        </w:rPr>
        <w:t>Att ansvara för all skada inom garaget som uppstår genom hans eller av honom anlitade personers vållande.</w:t>
      </w:r>
    </w:p>
    <w:p w:rsidR="00996386" w:rsidRDefault="00996386" w:rsidP="00E90554">
      <w:pPr>
        <w:ind w:left="720" w:hanging="720"/>
        <w:rPr>
          <w:sz w:val="16"/>
        </w:rPr>
      </w:pPr>
      <w:r>
        <w:rPr>
          <w:sz w:val="16"/>
        </w:rPr>
        <w:t>Att inte ge obehörig person tillträde till garaget.</w:t>
      </w:r>
    </w:p>
    <w:p w:rsidR="00996386" w:rsidRDefault="00996386" w:rsidP="00E90554">
      <w:pPr>
        <w:ind w:left="720" w:hanging="720"/>
        <w:rPr>
          <w:sz w:val="16"/>
        </w:rPr>
      </w:pPr>
      <w:r>
        <w:rPr>
          <w:sz w:val="16"/>
        </w:rPr>
        <w:t>Att ersätta eventuell förlust eller skada på nyckel och sändare tillhandahållen av Förstahandshyresgäst.</w:t>
      </w:r>
    </w:p>
    <w:p w:rsidR="00996386" w:rsidRDefault="00996386" w:rsidP="00E90554">
      <w:pPr>
        <w:ind w:left="720" w:hanging="720"/>
        <w:rPr>
          <w:sz w:val="16"/>
        </w:rPr>
      </w:pPr>
    </w:p>
    <w:p w:rsidR="00996386" w:rsidRDefault="00996386" w:rsidP="00E90554">
      <w:pPr>
        <w:pStyle w:val="BodyText2"/>
        <w:rPr>
          <w:sz w:val="16"/>
        </w:rPr>
      </w:pPr>
      <w:r>
        <w:rPr>
          <w:sz w:val="16"/>
        </w:rPr>
        <w:t>Andrahandshyresgästen skall ersätta all skada som åsamkas Förstahandshyresgästen eller Brf Storuven genom underlåtenhet att fullgöra sina skyldigheter enligt detta avtal.</w:t>
      </w:r>
    </w:p>
    <w:p w:rsidR="00996386" w:rsidRDefault="00996386" w:rsidP="00E90554">
      <w:pPr>
        <w:rPr>
          <w:b/>
          <w:sz w:val="16"/>
        </w:rPr>
      </w:pPr>
    </w:p>
    <w:p w:rsidR="00996386" w:rsidRDefault="00996386" w:rsidP="00E90554">
      <w:pPr>
        <w:rPr>
          <w:sz w:val="16"/>
        </w:rPr>
      </w:pPr>
      <w:r>
        <w:rPr>
          <w:sz w:val="16"/>
        </w:rPr>
        <w:t xml:space="preserve">Fordon, som är i sådant skick att det enligt bilskrotningsförordningen betecknas som skrotbil, får ej förvaras uppställt på garageplatsen. </w:t>
      </w:r>
    </w:p>
    <w:p w:rsidR="00996386" w:rsidRDefault="00996386" w:rsidP="00E90554">
      <w:pPr>
        <w:rPr>
          <w:sz w:val="16"/>
        </w:rPr>
      </w:pPr>
    </w:p>
    <w:p w:rsidR="00996386" w:rsidRDefault="00996386" w:rsidP="00E90554">
      <w:pPr>
        <w:rPr>
          <w:sz w:val="16"/>
        </w:rPr>
      </w:pPr>
      <w:r>
        <w:rPr>
          <w:sz w:val="16"/>
        </w:rPr>
        <w:t>Garageplatsen upplåtes i befintligt skick.</w:t>
      </w:r>
    </w:p>
    <w:p w:rsidR="00996386" w:rsidRDefault="00996386" w:rsidP="00E90554">
      <w:pPr>
        <w:rPr>
          <w:sz w:val="16"/>
        </w:rPr>
      </w:pPr>
    </w:p>
    <w:p w:rsidR="00996386" w:rsidRDefault="00996386" w:rsidP="00E90554">
      <w:pPr>
        <w:rPr>
          <w:sz w:val="16"/>
        </w:rPr>
      </w:pPr>
      <w:r>
        <w:rPr>
          <w:sz w:val="16"/>
        </w:rPr>
        <w:t xml:space="preserve">Andrahandshyresgästen får inte anbringa anordningar av tillfällig eller beständig karaktär på garageplatsen. </w:t>
      </w:r>
    </w:p>
    <w:p w:rsidR="00996386" w:rsidRDefault="00996386" w:rsidP="00E90554">
      <w:pPr>
        <w:rPr>
          <w:sz w:val="16"/>
        </w:rPr>
      </w:pPr>
    </w:p>
    <w:p w:rsidR="00996386" w:rsidRDefault="00996386" w:rsidP="00E90554">
      <w:pPr>
        <w:rPr>
          <w:sz w:val="16"/>
        </w:rPr>
      </w:pPr>
      <w:r>
        <w:rPr>
          <w:sz w:val="16"/>
        </w:rPr>
        <w:t>Underhåll av bilplatsen bekostas och ombesörjes av Brf Storuven. Brf Storuven äger därmed tillträde till garageplatsen för reparations- och underhållsarbeten utan rätt till nedsättning av hyran.</w:t>
      </w:r>
    </w:p>
    <w:p w:rsidR="00996386" w:rsidRDefault="00996386" w:rsidP="00E90554">
      <w:pPr>
        <w:rPr>
          <w:sz w:val="16"/>
        </w:rPr>
      </w:pPr>
    </w:p>
    <w:p w:rsidR="00996386" w:rsidRDefault="00996386" w:rsidP="00E90554">
      <w:pPr>
        <w:rPr>
          <w:sz w:val="16"/>
        </w:rPr>
      </w:pPr>
      <w:r>
        <w:rPr>
          <w:sz w:val="16"/>
        </w:rPr>
        <w:t>Förstahandshyresgäst eller Brf Storuven är inte ersättningsskyldig för genom brand, åverkan eller annan anledning eventuellt uppkommande skada på eller stöld av Andrahandshyresgästens fordon med tillbehör och reservdelar samt däri förvarade effekter, såvida inte skadan vållats av Förstahandshyresgäst, Brf Storuven eller dennes personal.</w:t>
      </w:r>
    </w:p>
    <w:p w:rsidR="00996386" w:rsidRDefault="00996386" w:rsidP="00E90554">
      <w:pPr>
        <w:rPr>
          <w:sz w:val="16"/>
        </w:rPr>
      </w:pPr>
    </w:p>
    <w:p w:rsidR="00996386" w:rsidRDefault="00996386" w:rsidP="00E90554">
      <w:pPr>
        <w:rPr>
          <w:b/>
          <w:sz w:val="16"/>
        </w:rPr>
      </w:pPr>
      <w:r>
        <w:rPr>
          <w:sz w:val="16"/>
        </w:rPr>
        <w:t>Förstahandshyresgäst fritager sig från skyldighet att fullgöra sin del av avtalet och från skyldighet att erlägga skadestånd om hans/hennes åtaganden inte alls eller endast till onormalt hög kostnad kan fullgöras på grund av krig eller upplopp eller på grund av sådan arbetsinställelse, blockad, eldsvåda, explosion eller ingrepp av offentlig myndighet som Förstahandshyresgäst inte råder över och inte heller kunnat förutse.</w:t>
      </w:r>
    </w:p>
    <w:p w:rsidR="00996386" w:rsidRDefault="00996386" w:rsidP="00D3139E">
      <w:pPr>
        <w:rPr>
          <w:sz w:val="16"/>
        </w:rPr>
      </w:pPr>
    </w:p>
    <w:p w:rsidR="00996386" w:rsidRDefault="00996386" w:rsidP="00D3139E">
      <w:pPr>
        <w:jc w:val="center"/>
        <w:rPr>
          <w:sz w:val="16"/>
        </w:rPr>
      </w:pPr>
      <w:r>
        <w:rPr>
          <w:sz w:val="16"/>
        </w:rPr>
        <w:t xml:space="preserve">Detta avtal är upprättat </w:t>
      </w:r>
      <w:r w:rsidRPr="006D1CB6">
        <w:rPr>
          <w:sz w:val="16"/>
        </w:rPr>
        <w:t>i tre likalydande</w:t>
      </w:r>
      <w:r>
        <w:rPr>
          <w:sz w:val="16"/>
        </w:rPr>
        <w:t xml:space="preserve"> exemplar, av vilka parterna tagit var sitt.</w:t>
      </w:r>
    </w:p>
    <w:p w:rsidR="00996386" w:rsidRPr="00B93A00" w:rsidRDefault="00996386" w:rsidP="00D3139E">
      <w:pPr>
        <w:jc w:val="both"/>
        <w:rPr>
          <w:sz w:val="16"/>
          <w:szCs w:val="16"/>
        </w:rPr>
      </w:pPr>
    </w:p>
    <w:p w:rsidR="00996386" w:rsidRPr="00E90554" w:rsidRDefault="00996386" w:rsidP="00B87DEC">
      <w:pPr>
        <w:tabs>
          <w:tab w:val="left" w:pos="3119"/>
          <w:tab w:val="left" w:pos="6237"/>
        </w:tabs>
        <w:jc w:val="both"/>
        <w:rPr>
          <w:sz w:val="18"/>
          <w:szCs w:val="18"/>
        </w:rPr>
      </w:pPr>
      <w:r w:rsidRPr="00E90554">
        <w:rPr>
          <w:sz w:val="18"/>
          <w:szCs w:val="18"/>
        </w:rPr>
        <w:t>St</w:t>
      </w:r>
      <w:r>
        <w:rPr>
          <w:sz w:val="18"/>
          <w:szCs w:val="18"/>
        </w:rPr>
        <w:t>ockholm den       /         201_</w:t>
      </w:r>
      <w:r>
        <w:rPr>
          <w:sz w:val="18"/>
          <w:szCs w:val="18"/>
        </w:rPr>
        <w:tab/>
      </w:r>
      <w:r w:rsidRPr="00E90554">
        <w:rPr>
          <w:sz w:val="18"/>
          <w:szCs w:val="18"/>
        </w:rPr>
        <w:t>Stockholm den       /         201_</w:t>
      </w:r>
      <w:r>
        <w:rPr>
          <w:sz w:val="18"/>
          <w:szCs w:val="18"/>
        </w:rPr>
        <w:tab/>
      </w:r>
      <w:r w:rsidRPr="00E90554">
        <w:rPr>
          <w:sz w:val="18"/>
          <w:szCs w:val="18"/>
        </w:rPr>
        <w:t>Stockholm den       /         201_</w:t>
      </w:r>
    </w:p>
    <w:p w:rsidR="00996386" w:rsidRPr="00E90554" w:rsidRDefault="00996386" w:rsidP="00B87DEC">
      <w:pPr>
        <w:tabs>
          <w:tab w:val="left" w:pos="6237"/>
        </w:tabs>
        <w:jc w:val="both"/>
        <w:rPr>
          <w:sz w:val="18"/>
          <w:szCs w:val="18"/>
        </w:rPr>
      </w:pPr>
    </w:p>
    <w:p w:rsidR="00996386" w:rsidRPr="00E90554" w:rsidRDefault="00996386" w:rsidP="00E90554">
      <w:pPr>
        <w:tabs>
          <w:tab w:val="left" w:pos="3119"/>
          <w:tab w:val="left" w:pos="6237"/>
        </w:tabs>
        <w:jc w:val="both"/>
        <w:rPr>
          <w:sz w:val="18"/>
          <w:szCs w:val="18"/>
        </w:rPr>
      </w:pPr>
      <w:r w:rsidRPr="00E90554">
        <w:rPr>
          <w:sz w:val="18"/>
          <w:szCs w:val="18"/>
        </w:rPr>
        <w:t>_______________________________</w:t>
      </w:r>
      <w:r w:rsidRPr="00E90554">
        <w:rPr>
          <w:sz w:val="18"/>
          <w:szCs w:val="18"/>
        </w:rPr>
        <w:tab/>
        <w:t>_______________________________</w:t>
      </w:r>
      <w:r>
        <w:rPr>
          <w:sz w:val="18"/>
          <w:szCs w:val="18"/>
        </w:rPr>
        <w:tab/>
      </w:r>
      <w:r w:rsidRPr="00E90554">
        <w:rPr>
          <w:sz w:val="18"/>
          <w:szCs w:val="18"/>
        </w:rPr>
        <w:t>_______________________________</w:t>
      </w:r>
    </w:p>
    <w:p w:rsidR="00996386" w:rsidRDefault="00996386" w:rsidP="00E90554">
      <w:pPr>
        <w:tabs>
          <w:tab w:val="left" w:pos="3119"/>
          <w:tab w:val="left" w:pos="6237"/>
        </w:tabs>
        <w:jc w:val="both"/>
        <w:rPr>
          <w:sz w:val="20"/>
        </w:rPr>
      </w:pPr>
      <w:r>
        <w:rPr>
          <w:sz w:val="16"/>
        </w:rPr>
        <w:t>Förstahandshyresgäst /Medlem</w:t>
      </w:r>
      <w:r>
        <w:rPr>
          <w:sz w:val="20"/>
        </w:rPr>
        <w:tab/>
      </w:r>
      <w:r w:rsidRPr="00B93A00">
        <w:rPr>
          <w:sz w:val="16"/>
          <w:szCs w:val="16"/>
        </w:rPr>
        <w:t>Andrahandshyresgäst</w:t>
      </w:r>
      <w:r>
        <w:rPr>
          <w:sz w:val="16"/>
          <w:szCs w:val="16"/>
        </w:rPr>
        <w:tab/>
        <w:t>nn / Styrelsen Brf Storuven</w:t>
      </w:r>
    </w:p>
    <w:sectPr w:rsidR="00996386" w:rsidSect="003E3A06">
      <w:headerReference w:type="default" r:id="rId6"/>
      <w:pgSz w:w="11907" w:h="16840" w:code="9"/>
      <w:pgMar w:top="567" w:right="851" w:bottom="851" w:left="1134" w:header="720" w:footer="720" w:gutter="0"/>
      <w:paperSrc w:first="1" w:other="1"/>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386" w:rsidRDefault="00996386">
      <w:r>
        <w:separator/>
      </w:r>
    </w:p>
  </w:endnote>
  <w:endnote w:type="continuationSeparator" w:id="1">
    <w:p w:rsidR="00996386" w:rsidRDefault="009963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386" w:rsidRDefault="00996386">
      <w:r>
        <w:separator/>
      </w:r>
    </w:p>
  </w:footnote>
  <w:footnote w:type="continuationSeparator" w:id="1">
    <w:p w:rsidR="00996386" w:rsidRDefault="009963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386" w:rsidRDefault="00996386" w:rsidP="00CE7045">
    <w:pPr>
      <w:pStyle w:val="Header"/>
      <w:rPr>
        <w:rFonts w:ascii="Arial" w:hAnsi="Arial" w:cs="Arial"/>
        <w:b/>
        <w:sz w:val="40"/>
        <w:szCs w:val="4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s2049" type="#_x0000_t75" style="position:absolute;margin-left:0;margin-top:3.25pt;width:50.8pt;height:66.75pt;z-index:-251656192;visibility:visible">
          <v:imagedata r:id="rId1" o:title=""/>
        </v:shape>
      </w:pict>
    </w:r>
  </w:p>
  <w:p w:rsidR="00996386" w:rsidRDefault="00996386" w:rsidP="00CE7045">
    <w:pPr>
      <w:pStyle w:val="Header"/>
      <w:rPr>
        <w:rFonts w:ascii="Arial" w:hAnsi="Arial" w:cs="Arial"/>
        <w:b/>
        <w:sz w:val="40"/>
        <w:szCs w:val="40"/>
      </w:rPr>
    </w:pPr>
  </w:p>
  <w:p w:rsidR="00996386" w:rsidRDefault="00996386" w:rsidP="00CE7045">
    <w:pPr>
      <w:pStyle w:val="Header"/>
      <w:ind w:left="1260" w:hanging="1260"/>
      <w:rPr>
        <w:rFonts w:ascii="Arial" w:hAnsi="Arial" w:cs="Arial"/>
        <w:b/>
        <w:sz w:val="40"/>
        <w:szCs w:val="40"/>
      </w:rPr>
    </w:pPr>
    <w:r>
      <w:rPr>
        <w:rFonts w:ascii="Arial" w:hAnsi="Arial" w:cs="Arial"/>
        <w:b/>
        <w:sz w:val="40"/>
        <w:szCs w:val="40"/>
      </w:rPr>
      <w:tab/>
      <w:t>Brf Storuven</w:t>
    </w:r>
  </w:p>
  <w:p w:rsidR="00996386" w:rsidRPr="004B19FD" w:rsidRDefault="00996386" w:rsidP="00CE7045">
    <w:pPr>
      <w:pStyle w:val="Header"/>
      <w:ind w:left="1260" w:hanging="1260"/>
      <w:rPr>
        <w:rFonts w:ascii="Arial" w:hAnsi="Arial" w:cs="Arial"/>
        <w:b/>
        <w:sz w:val="32"/>
        <w:szCs w:val="3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1304"/>
  <w:hyphenationZone w:val="425"/>
  <w:noPunctuationKerning/>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39E"/>
    <w:rsid w:val="00000058"/>
    <w:rsid w:val="00004A0D"/>
    <w:rsid w:val="00005739"/>
    <w:rsid w:val="00011B8B"/>
    <w:rsid w:val="00012ACD"/>
    <w:rsid w:val="00013900"/>
    <w:rsid w:val="00030B16"/>
    <w:rsid w:val="00035A46"/>
    <w:rsid w:val="000364C5"/>
    <w:rsid w:val="0004230B"/>
    <w:rsid w:val="00042856"/>
    <w:rsid w:val="00050052"/>
    <w:rsid w:val="000605EB"/>
    <w:rsid w:val="00063026"/>
    <w:rsid w:val="000635F5"/>
    <w:rsid w:val="00063887"/>
    <w:rsid w:val="00064602"/>
    <w:rsid w:val="000646AC"/>
    <w:rsid w:val="00064AB5"/>
    <w:rsid w:val="00065B80"/>
    <w:rsid w:val="00067FEB"/>
    <w:rsid w:val="00076914"/>
    <w:rsid w:val="00081844"/>
    <w:rsid w:val="00083972"/>
    <w:rsid w:val="000902DD"/>
    <w:rsid w:val="0009306E"/>
    <w:rsid w:val="00097858"/>
    <w:rsid w:val="000A1C0B"/>
    <w:rsid w:val="000C39B1"/>
    <w:rsid w:val="000D3150"/>
    <w:rsid w:val="000F2A9C"/>
    <w:rsid w:val="001100B8"/>
    <w:rsid w:val="001136E0"/>
    <w:rsid w:val="001162C7"/>
    <w:rsid w:val="001171B5"/>
    <w:rsid w:val="00121F14"/>
    <w:rsid w:val="00140721"/>
    <w:rsid w:val="001463D5"/>
    <w:rsid w:val="001511CE"/>
    <w:rsid w:val="0015264B"/>
    <w:rsid w:val="00152EAC"/>
    <w:rsid w:val="00155F3E"/>
    <w:rsid w:val="00167EB1"/>
    <w:rsid w:val="001738E2"/>
    <w:rsid w:val="00191E8D"/>
    <w:rsid w:val="001A5787"/>
    <w:rsid w:val="001B1566"/>
    <w:rsid w:val="001B56D4"/>
    <w:rsid w:val="001B615B"/>
    <w:rsid w:val="001D573C"/>
    <w:rsid w:val="001D5BF6"/>
    <w:rsid w:val="001E754E"/>
    <w:rsid w:val="0020228C"/>
    <w:rsid w:val="0020265C"/>
    <w:rsid w:val="0020286C"/>
    <w:rsid w:val="002036B4"/>
    <w:rsid w:val="00206BB8"/>
    <w:rsid w:val="00216C0C"/>
    <w:rsid w:val="00220747"/>
    <w:rsid w:val="002349DF"/>
    <w:rsid w:val="00243390"/>
    <w:rsid w:val="00256259"/>
    <w:rsid w:val="00263858"/>
    <w:rsid w:val="00264DC9"/>
    <w:rsid w:val="00270830"/>
    <w:rsid w:val="00272CD5"/>
    <w:rsid w:val="00274380"/>
    <w:rsid w:val="00277394"/>
    <w:rsid w:val="00283DC3"/>
    <w:rsid w:val="00295816"/>
    <w:rsid w:val="002A6780"/>
    <w:rsid w:val="002B5A1C"/>
    <w:rsid w:val="002C29E8"/>
    <w:rsid w:val="002D25F4"/>
    <w:rsid w:val="002D39F7"/>
    <w:rsid w:val="002D5BDA"/>
    <w:rsid w:val="002F2FD3"/>
    <w:rsid w:val="00305EEF"/>
    <w:rsid w:val="00315004"/>
    <w:rsid w:val="003222BB"/>
    <w:rsid w:val="003333E7"/>
    <w:rsid w:val="00334653"/>
    <w:rsid w:val="00342904"/>
    <w:rsid w:val="003467BA"/>
    <w:rsid w:val="00346C04"/>
    <w:rsid w:val="0034776D"/>
    <w:rsid w:val="00361D78"/>
    <w:rsid w:val="00362DD3"/>
    <w:rsid w:val="00365D30"/>
    <w:rsid w:val="00367AD9"/>
    <w:rsid w:val="00370024"/>
    <w:rsid w:val="0037018A"/>
    <w:rsid w:val="00392801"/>
    <w:rsid w:val="00397AB7"/>
    <w:rsid w:val="00397B2D"/>
    <w:rsid w:val="003A2DD8"/>
    <w:rsid w:val="003A2E4E"/>
    <w:rsid w:val="003A4EE1"/>
    <w:rsid w:val="003A6BB8"/>
    <w:rsid w:val="003B3E5B"/>
    <w:rsid w:val="003B6006"/>
    <w:rsid w:val="003B65A9"/>
    <w:rsid w:val="003C0C76"/>
    <w:rsid w:val="003C16BE"/>
    <w:rsid w:val="003C1A5F"/>
    <w:rsid w:val="003D2449"/>
    <w:rsid w:val="003E1643"/>
    <w:rsid w:val="003E3A06"/>
    <w:rsid w:val="003F307B"/>
    <w:rsid w:val="00402AF8"/>
    <w:rsid w:val="00406135"/>
    <w:rsid w:val="00421F85"/>
    <w:rsid w:val="004323C4"/>
    <w:rsid w:val="00434B55"/>
    <w:rsid w:val="00435DCF"/>
    <w:rsid w:val="00437381"/>
    <w:rsid w:val="00440AF5"/>
    <w:rsid w:val="00454C35"/>
    <w:rsid w:val="0046553B"/>
    <w:rsid w:val="00466D20"/>
    <w:rsid w:val="004800FC"/>
    <w:rsid w:val="00481E56"/>
    <w:rsid w:val="00481F78"/>
    <w:rsid w:val="00497449"/>
    <w:rsid w:val="004B0B32"/>
    <w:rsid w:val="004B19FD"/>
    <w:rsid w:val="004B5CCB"/>
    <w:rsid w:val="004C0EAE"/>
    <w:rsid w:val="004C2219"/>
    <w:rsid w:val="004C5102"/>
    <w:rsid w:val="004D298B"/>
    <w:rsid w:val="004E15E2"/>
    <w:rsid w:val="004E167A"/>
    <w:rsid w:val="004F1654"/>
    <w:rsid w:val="004F598A"/>
    <w:rsid w:val="00507B58"/>
    <w:rsid w:val="00511BE4"/>
    <w:rsid w:val="005151AB"/>
    <w:rsid w:val="00517B0B"/>
    <w:rsid w:val="00520EC1"/>
    <w:rsid w:val="005211A4"/>
    <w:rsid w:val="00521481"/>
    <w:rsid w:val="005305BF"/>
    <w:rsid w:val="005402A8"/>
    <w:rsid w:val="00540A34"/>
    <w:rsid w:val="0054197B"/>
    <w:rsid w:val="005470F2"/>
    <w:rsid w:val="00550BF7"/>
    <w:rsid w:val="00553B96"/>
    <w:rsid w:val="00554CF0"/>
    <w:rsid w:val="00555023"/>
    <w:rsid w:val="005571FF"/>
    <w:rsid w:val="005612CE"/>
    <w:rsid w:val="00563295"/>
    <w:rsid w:val="005636A6"/>
    <w:rsid w:val="0056756B"/>
    <w:rsid w:val="005677EC"/>
    <w:rsid w:val="00584BAD"/>
    <w:rsid w:val="00590A8B"/>
    <w:rsid w:val="00594547"/>
    <w:rsid w:val="005960E0"/>
    <w:rsid w:val="005A02BE"/>
    <w:rsid w:val="005A2444"/>
    <w:rsid w:val="005A28C5"/>
    <w:rsid w:val="005A70D2"/>
    <w:rsid w:val="005B31E3"/>
    <w:rsid w:val="005C05E1"/>
    <w:rsid w:val="005D0CF4"/>
    <w:rsid w:val="005D3240"/>
    <w:rsid w:val="005D4B72"/>
    <w:rsid w:val="005E274A"/>
    <w:rsid w:val="005E4BF1"/>
    <w:rsid w:val="005F01CF"/>
    <w:rsid w:val="005F17FF"/>
    <w:rsid w:val="005F3902"/>
    <w:rsid w:val="00605FA7"/>
    <w:rsid w:val="0061081C"/>
    <w:rsid w:val="00622403"/>
    <w:rsid w:val="00623AC7"/>
    <w:rsid w:val="00626124"/>
    <w:rsid w:val="00626D36"/>
    <w:rsid w:val="00627E25"/>
    <w:rsid w:val="00632EA0"/>
    <w:rsid w:val="0067293E"/>
    <w:rsid w:val="00675C46"/>
    <w:rsid w:val="00681BBF"/>
    <w:rsid w:val="00682122"/>
    <w:rsid w:val="0068735B"/>
    <w:rsid w:val="00690338"/>
    <w:rsid w:val="006A05F2"/>
    <w:rsid w:val="006A1C8C"/>
    <w:rsid w:val="006A5B77"/>
    <w:rsid w:val="006A6F8E"/>
    <w:rsid w:val="006B1EDA"/>
    <w:rsid w:val="006B4EBE"/>
    <w:rsid w:val="006B7130"/>
    <w:rsid w:val="006C19D6"/>
    <w:rsid w:val="006C32C0"/>
    <w:rsid w:val="006C346D"/>
    <w:rsid w:val="006C3ECF"/>
    <w:rsid w:val="006C5470"/>
    <w:rsid w:val="006C796C"/>
    <w:rsid w:val="006D1CB6"/>
    <w:rsid w:val="006D415F"/>
    <w:rsid w:val="006D600D"/>
    <w:rsid w:val="006D6F7D"/>
    <w:rsid w:val="006E219C"/>
    <w:rsid w:val="006E44DD"/>
    <w:rsid w:val="006E7748"/>
    <w:rsid w:val="006F0627"/>
    <w:rsid w:val="00701934"/>
    <w:rsid w:val="0071704F"/>
    <w:rsid w:val="007235BA"/>
    <w:rsid w:val="007359E2"/>
    <w:rsid w:val="007362F2"/>
    <w:rsid w:val="00746D81"/>
    <w:rsid w:val="00746F78"/>
    <w:rsid w:val="00752A69"/>
    <w:rsid w:val="0075370E"/>
    <w:rsid w:val="0076068C"/>
    <w:rsid w:val="00797288"/>
    <w:rsid w:val="007A1B7C"/>
    <w:rsid w:val="007A1CA1"/>
    <w:rsid w:val="007C1E15"/>
    <w:rsid w:val="007D2A7B"/>
    <w:rsid w:val="007D7DE0"/>
    <w:rsid w:val="007E6E35"/>
    <w:rsid w:val="007F4A94"/>
    <w:rsid w:val="00801265"/>
    <w:rsid w:val="008016E5"/>
    <w:rsid w:val="0080266D"/>
    <w:rsid w:val="0080471E"/>
    <w:rsid w:val="00820749"/>
    <w:rsid w:val="00820D7A"/>
    <w:rsid w:val="00826C74"/>
    <w:rsid w:val="00832287"/>
    <w:rsid w:val="0085266D"/>
    <w:rsid w:val="00855CCF"/>
    <w:rsid w:val="00856857"/>
    <w:rsid w:val="00870089"/>
    <w:rsid w:val="00877335"/>
    <w:rsid w:val="00882DD3"/>
    <w:rsid w:val="0089065D"/>
    <w:rsid w:val="008B0F1B"/>
    <w:rsid w:val="008C42BE"/>
    <w:rsid w:val="008E19FC"/>
    <w:rsid w:val="008E6D5D"/>
    <w:rsid w:val="008F6F0B"/>
    <w:rsid w:val="009029C9"/>
    <w:rsid w:val="00914CC0"/>
    <w:rsid w:val="00914DFA"/>
    <w:rsid w:val="009173A2"/>
    <w:rsid w:val="00917A92"/>
    <w:rsid w:val="009204B2"/>
    <w:rsid w:val="00923888"/>
    <w:rsid w:val="00932008"/>
    <w:rsid w:val="00944FE2"/>
    <w:rsid w:val="00953DFF"/>
    <w:rsid w:val="00975918"/>
    <w:rsid w:val="00981262"/>
    <w:rsid w:val="009849E7"/>
    <w:rsid w:val="0098565E"/>
    <w:rsid w:val="00986AE7"/>
    <w:rsid w:val="00996386"/>
    <w:rsid w:val="009B7AD5"/>
    <w:rsid w:val="009C4A9D"/>
    <w:rsid w:val="009D234A"/>
    <w:rsid w:val="009D367E"/>
    <w:rsid w:val="009D4243"/>
    <w:rsid w:val="009E00E9"/>
    <w:rsid w:val="009E4FED"/>
    <w:rsid w:val="009E67B9"/>
    <w:rsid w:val="009E77CE"/>
    <w:rsid w:val="009F00BE"/>
    <w:rsid w:val="00A037A7"/>
    <w:rsid w:val="00A06435"/>
    <w:rsid w:val="00A1359A"/>
    <w:rsid w:val="00A14031"/>
    <w:rsid w:val="00A1655C"/>
    <w:rsid w:val="00A20A7C"/>
    <w:rsid w:val="00A24F08"/>
    <w:rsid w:val="00A31419"/>
    <w:rsid w:val="00A442D0"/>
    <w:rsid w:val="00A47006"/>
    <w:rsid w:val="00A47C47"/>
    <w:rsid w:val="00A51A98"/>
    <w:rsid w:val="00A548C4"/>
    <w:rsid w:val="00A62426"/>
    <w:rsid w:val="00A636F3"/>
    <w:rsid w:val="00A63B35"/>
    <w:rsid w:val="00A80B4C"/>
    <w:rsid w:val="00A8355A"/>
    <w:rsid w:val="00A93943"/>
    <w:rsid w:val="00AA773F"/>
    <w:rsid w:val="00AA7C5E"/>
    <w:rsid w:val="00AB5FF7"/>
    <w:rsid w:val="00AC63E4"/>
    <w:rsid w:val="00AD1296"/>
    <w:rsid w:val="00AD793F"/>
    <w:rsid w:val="00AE049C"/>
    <w:rsid w:val="00AE203C"/>
    <w:rsid w:val="00AE4DEE"/>
    <w:rsid w:val="00AF715B"/>
    <w:rsid w:val="00AF744E"/>
    <w:rsid w:val="00B02B58"/>
    <w:rsid w:val="00B1007F"/>
    <w:rsid w:val="00B10282"/>
    <w:rsid w:val="00B2000A"/>
    <w:rsid w:val="00B27D94"/>
    <w:rsid w:val="00B3658D"/>
    <w:rsid w:val="00B43D1D"/>
    <w:rsid w:val="00B500C2"/>
    <w:rsid w:val="00B51104"/>
    <w:rsid w:val="00B54C46"/>
    <w:rsid w:val="00B803FE"/>
    <w:rsid w:val="00B812F7"/>
    <w:rsid w:val="00B8704C"/>
    <w:rsid w:val="00B87DEC"/>
    <w:rsid w:val="00B93A00"/>
    <w:rsid w:val="00BA6392"/>
    <w:rsid w:val="00BA6AFE"/>
    <w:rsid w:val="00BB1886"/>
    <w:rsid w:val="00BB1A6C"/>
    <w:rsid w:val="00BD16FE"/>
    <w:rsid w:val="00BD6995"/>
    <w:rsid w:val="00BE11D0"/>
    <w:rsid w:val="00BE4CC4"/>
    <w:rsid w:val="00BF3013"/>
    <w:rsid w:val="00BF4BD5"/>
    <w:rsid w:val="00C0747C"/>
    <w:rsid w:val="00C142B8"/>
    <w:rsid w:val="00C147E7"/>
    <w:rsid w:val="00C224DD"/>
    <w:rsid w:val="00C278B4"/>
    <w:rsid w:val="00C33B77"/>
    <w:rsid w:val="00C36CCE"/>
    <w:rsid w:val="00C37994"/>
    <w:rsid w:val="00C4051A"/>
    <w:rsid w:val="00C50A12"/>
    <w:rsid w:val="00C64C44"/>
    <w:rsid w:val="00C67DF9"/>
    <w:rsid w:val="00C71722"/>
    <w:rsid w:val="00C80503"/>
    <w:rsid w:val="00C83CAC"/>
    <w:rsid w:val="00C9082C"/>
    <w:rsid w:val="00C95E72"/>
    <w:rsid w:val="00CA3C32"/>
    <w:rsid w:val="00CA4E47"/>
    <w:rsid w:val="00CB53DE"/>
    <w:rsid w:val="00CC7EA8"/>
    <w:rsid w:val="00CD0F58"/>
    <w:rsid w:val="00CD18A4"/>
    <w:rsid w:val="00CD3E68"/>
    <w:rsid w:val="00CE2A25"/>
    <w:rsid w:val="00CE7045"/>
    <w:rsid w:val="00CE7070"/>
    <w:rsid w:val="00CF43B5"/>
    <w:rsid w:val="00CF5070"/>
    <w:rsid w:val="00D04142"/>
    <w:rsid w:val="00D1515F"/>
    <w:rsid w:val="00D17A53"/>
    <w:rsid w:val="00D2077F"/>
    <w:rsid w:val="00D27E24"/>
    <w:rsid w:val="00D3139E"/>
    <w:rsid w:val="00D313B4"/>
    <w:rsid w:val="00D35047"/>
    <w:rsid w:val="00D40D80"/>
    <w:rsid w:val="00D510D5"/>
    <w:rsid w:val="00D56E93"/>
    <w:rsid w:val="00D60F55"/>
    <w:rsid w:val="00D610E9"/>
    <w:rsid w:val="00D67941"/>
    <w:rsid w:val="00D707D8"/>
    <w:rsid w:val="00D76D37"/>
    <w:rsid w:val="00DA79AC"/>
    <w:rsid w:val="00DB0375"/>
    <w:rsid w:val="00DB5F09"/>
    <w:rsid w:val="00DB63B7"/>
    <w:rsid w:val="00DB64E9"/>
    <w:rsid w:val="00DC0CFC"/>
    <w:rsid w:val="00DC68D1"/>
    <w:rsid w:val="00DD2E11"/>
    <w:rsid w:val="00DD5C06"/>
    <w:rsid w:val="00DE5FB7"/>
    <w:rsid w:val="00DF02C6"/>
    <w:rsid w:val="00E01518"/>
    <w:rsid w:val="00E11B71"/>
    <w:rsid w:val="00E1576B"/>
    <w:rsid w:val="00E168A9"/>
    <w:rsid w:val="00E34A41"/>
    <w:rsid w:val="00E36A3A"/>
    <w:rsid w:val="00E4041D"/>
    <w:rsid w:val="00E42B78"/>
    <w:rsid w:val="00E47964"/>
    <w:rsid w:val="00E60D66"/>
    <w:rsid w:val="00E667CD"/>
    <w:rsid w:val="00E67E18"/>
    <w:rsid w:val="00E81174"/>
    <w:rsid w:val="00E86A3F"/>
    <w:rsid w:val="00E87253"/>
    <w:rsid w:val="00E87EC9"/>
    <w:rsid w:val="00E87FF1"/>
    <w:rsid w:val="00E90554"/>
    <w:rsid w:val="00E94D3D"/>
    <w:rsid w:val="00E967E4"/>
    <w:rsid w:val="00EA1A80"/>
    <w:rsid w:val="00EA299F"/>
    <w:rsid w:val="00EB1DBD"/>
    <w:rsid w:val="00EB38FB"/>
    <w:rsid w:val="00EB4B49"/>
    <w:rsid w:val="00EC1974"/>
    <w:rsid w:val="00EC6F3A"/>
    <w:rsid w:val="00ED37F7"/>
    <w:rsid w:val="00ED4742"/>
    <w:rsid w:val="00EE0D70"/>
    <w:rsid w:val="00EE2402"/>
    <w:rsid w:val="00EE4149"/>
    <w:rsid w:val="00EE4990"/>
    <w:rsid w:val="00EF4409"/>
    <w:rsid w:val="00F01052"/>
    <w:rsid w:val="00F0655F"/>
    <w:rsid w:val="00F15176"/>
    <w:rsid w:val="00F15205"/>
    <w:rsid w:val="00F1573B"/>
    <w:rsid w:val="00F22772"/>
    <w:rsid w:val="00F23ECF"/>
    <w:rsid w:val="00F33540"/>
    <w:rsid w:val="00F44C9E"/>
    <w:rsid w:val="00F50461"/>
    <w:rsid w:val="00F57EB2"/>
    <w:rsid w:val="00F61C61"/>
    <w:rsid w:val="00F66EFA"/>
    <w:rsid w:val="00F71D62"/>
    <w:rsid w:val="00F94F4A"/>
    <w:rsid w:val="00FA1855"/>
    <w:rsid w:val="00FA5BCF"/>
    <w:rsid w:val="00FB1D21"/>
    <w:rsid w:val="00FB5170"/>
    <w:rsid w:val="00FC0407"/>
    <w:rsid w:val="00FD3E30"/>
    <w:rsid w:val="00FE1116"/>
    <w:rsid w:val="00FE2FAC"/>
    <w:rsid w:val="00FE6CE2"/>
    <w:rsid w:val="00FF2294"/>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39E"/>
    <w:rPr>
      <w:sz w:val="24"/>
      <w:szCs w:val="24"/>
    </w:rPr>
  </w:style>
  <w:style w:type="paragraph" w:styleId="Heading3">
    <w:name w:val="heading 3"/>
    <w:basedOn w:val="Normal"/>
    <w:next w:val="Normal"/>
    <w:link w:val="Heading3Char"/>
    <w:uiPriority w:val="99"/>
    <w:qFormat/>
    <w:rsid w:val="00D3139E"/>
    <w:pPr>
      <w:keepNext/>
      <w:pBdr>
        <w:bottom w:val="single" w:sz="4" w:space="1" w:color="auto"/>
      </w:pBdr>
      <w:outlineLvl w:val="2"/>
    </w:pPr>
    <w:rPr>
      <w:rFonts w:ascii="Arial" w:hAnsi="Arial"/>
      <w:i/>
      <w:sz w:val="20"/>
      <w:szCs w:val="20"/>
      <w:lang w:eastAsia="en-US"/>
    </w:rPr>
  </w:style>
  <w:style w:type="paragraph" w:styleId="Heading4">
    <w:name w:val="heading 4"/>
    <w:basedOn w:val="Normal"/>
    <w:next w:val="Normal"/>
    <w:link w:val="Heading4Char"/>
    <w:uiPriority w:val="99"/>
    <w:qFormat/>
    <w:rsid w:val="00D3139E"/>
    <w:pPr>
      <w:keepNext/>
      <w:pBdr>
        <w:bottom w:val="single" w:sz="4" w:space="1" w:color="auto"/>
      </w:pBdr>
      <w:jc w:val="both"/>
      <w:outlineLvl w:val="3"/>
    </w:pPr>
    <w:rPr>
      <w:i/>
      <w:sz w:val="20"/>
      <w:szCs w:val="20"/>
      <w:lang w:eastAsia="en-US"/>
    </w:rPr>
  </w:style>
  <w:style w:type="paragraph" w:styleId="Heading7">
    <w:name w:val="heading 7"/>
    <w:basedOn w:val="Normal"/>
    <w:next w:val="Normal"/>
    <w:link w:val="Heading7Char"/>
    <w:uiPriority w:val="99"/>
    <w:qFormat/>
    <w:rsid w:val="00D3139E"/>
    <w:pPr>
      <w:keepNext/>
      <w:tabs>
        <w:tab w:val="left" w:pos="1843"/>
        <w:tab w:val="left" w:pos="3969"/>
      </w:tabs>
      <w:jc w:val="both"/>
      <w:outlineLvl w:val="6"/>
    </w:pPr>
    <w:rPr>
      <w:b/>
      <w:sz w:val="20"/>
      <w:szCs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E86A3F"/>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E86A3F"/>
    <w:rPr>
      <w:rFonts w:ascii="Calibri" w:hAnsi="Calibri" w:cs="Times New Roman"/>
      <w:b/>
      <w:bCs/>
      <w:sz w:val="28"/>
      <w:szCs w:val="28"/>
    </w:rPr>
  </w:style>
  <w:style w:type="character" w:customStyle="1" w:styleId="Heading7Char">
    <w:name w:val="Heading 7 Char"/>
    <w:basedOn w:val="DefaultParagraphFont"/>
    <w:link w:val="Heading7"/>
    <w:uiPriority w:val="99"/>
    <w:semiHidden/>
    <w:locked/>
    <w:rsid w:val="00E86A3F"/>
    <w:rPr>
      <w:rFonts w:ascii="Calibri" w:hAnsi="Calibri" w:cs="Times New Roman"/>
      <w:sz w:val="24"/>
      <w:szCs w:val="24"/>
    </w:rPr>
  </w:style>
  <w:style w:type="paragraph" w:styleId="Title">
    <w:name w:val="Title"/>
    <w:basedOn w:val="Normal"/>
    <w:link w:val="TitleChar"/>
    <w:uiPriority w:val="99"/>
    <w:qFormat/>
    <w:rsid w:val="00D3139E"/>
    <w:pPr>
      <w:jc w:val="center"/>
    </w:pPr>
    <w:rPr>
      <w:rFonts w:ascii="Arial" w:hAnsi="Arial"/>
      <w:b/>
      <w:sz w:val="36"/>
      <w:szCs w:val="20"/>
      <w:lang w:eastAsia="en-US"/>
    </w:rPr>
  </w:style>
  <w:style w:type="character" w:customStyle="1" w:styleId="TitleChar">
    <w:name w:val="Title Char"/>
    <w:basedOn w:val="DefaultParagraphFont"/>
    <w:link w:val="Title"/>
    <w:uiPriority w:val="99"/>
    <w:locked/>
    <w:rsid w:val="00E86A3F"/>
    <w:rPr>
      <w:rFonts w:ascii="Cambria" w:hAnsi="Cambria" w:cs="Times New Roman"/>
      <w:b/>
      <w:bCs/>
      <w:kern w:val="28"/>
      <w:sz w:val="32"/>
      <w:szCs w:val="32"/>
    </w:rPr>
  </w:style>
  <w:style w:type="paragraph" w:styleId="BodyText">
    <w:name w:val="Body Text"/>
    <w:basedOn w:val="Normal"/>
    <w:link w:val="BodyTextChar"/>
    <w:uiPriority w:val="99"/>
    <w:rsid w:val="00D3139E"/>
    <w:pPr>
      <w:jc w:val="both"/>
    </w:pPr>
    <w:rPr>
      <w:rFonts w:ascii="Arial" w:hAnsi="Arial"/>
      <w:sz w:val="20"/>
      <w:szCs w:val="20"/>
      <w:lang w:eastAsia="en-US"/>
    </w:rPr>
  </w:style>
  <w:style w:type="character" w:customStyle="1" w:styleId="BodyTextChar">
    <w:name w:val="Body Text Char"/>
    <w:basedOn w:val="DefaultParagraphFont"/>
    <w:link w:val="BodyText"/>
    <w:uiPriority w:val="99"/>
    <w:semiHidden/>
    <w:locked/>
    <w:rsid w:val="00E86A3F"/>
    <w:rPr>
      <w:rFonts w:cs="Times New Roman"/>
      <w:sz w:val="24"/>
      <w:szCs w:val="24"/>
    </w:rPr>
  </w:style>
  <w:style w:type="paragraph" w:styleId="Subtitle">
    <w:name w:val="Subtitle"/>
    <w:basedOn w:val="Normal"/>
    <w:link w:val="SubtitleChar"/>
    <w:uiPriority w:val="99"/>
    <w:qFormat/>
    <w:rsid w:val="00D3139E"/>
    <w:pPr>
      <w:pBdr>
        <w:top w:val="single" w:sz="4" w:space="1" w:color="auto"/>
      </w:pBdr>
      <w:jc w:val="both"/>
    </w:pPr>
    <w:rPr>
      <w:b/>
      <w:sz w:val="20"/>
      <w:szCs w:val="20"/>
      <w:lang w:eastAsia="en-US"/>
    </w:rPr>
  </w:style>
  <w:style w:type="character" w:customStyle="1" w:styleId="SubtitleChar">
    <w:name w:val="Subtitle Char"/>
    <w:basedOn w:val="DefaultParagraphFont"/>
    <w:link w:val="Subtitle"/>
    <w:uiPriority w:val="99"/>
    <w:locked/>
    <w:rsid w:val="00E86A3F"/>
    <w:rPr>
      <w:rFonts w:ascii="Cambria" w:hAnsi="Cambria" w:cs="Times New Roman"/>
      <w:sz w:val="24"/>
      <w:szCs w:val="24"/>
    </w:rPr>
  </w:style>
  <w:style w:type="paragraph" w:styleId="Header">
    <w:name w:val="header"/>
    <w:basedOn w:val="Normal"/>
    <w:link w:val="HeaderChar"/>
    <w:uiPriority w:val="99"/>
    <w:rsid w:val="00D3139E"/>
    <w:pPr>
      <w:tabs>
        <w:tab w:val="center" w:pos="4536"/>
        <w:tab w:val="right" w:pos="9072"/>
      </w:tabs>
    </w:pPr>
  </w:style>
  <w:style w:type="character" w:customStyle="1" w:styleId="HeaderChar">
    <w:name w:val="Header Char"/>
    <w:basedOn w:val="DefaultParagraphFont"/>
    <w:link w:val="Header"/>
    <w:uiPriority w:val="99"/>
    <w:locked/>
    <w:rsid w:val="00CE7045"/>
    <w:rPr>
      <w:rFonts w:cs="Times New Roman"/>
      <w:sz w:val="24"/>
      <w:szCs w:val="24"/>
    </w:rPr>
  </w:style>
  <w:style w:type="paragraph" w:styleId="Footer">
    <w:name w:val="footer"/>
    <w:basedOn w:val="Normal"/>
    <w:link w:val="FooterChar"/>
    <w:uiPriority w:val="99"/>
    <w:rsid w:val="00D3139E"/>
    <w:pPr>
      <w:tabs>
        <w:tab w:val="center" w:pos="4536"/>
        <w:tab w:val="right" w:pos="9072"/>
      </w:tabs>
    </w:pPr>
  </w:style>
  <w:style w:type="character" w:customStyle="1" w:styleId="FooterChar">
    <w:name w:val="Footer Char"/>
    <w:basedOn w:val="DefaultParagraphFont"/>
    <w:link w:val="Footer"/>
    <w:uiPriority w:val="99"/>
    <w:semiHidden/>
    <w:locked/>
    <w:rsid w:val="00E86A3F"/>
    <w:rPr>
      <w:rFonts w:cs="Times New Roman"/>
      <w:sz w:val="24"/>
      <w:szCs w:val="24"/>
    </w:rPr>
  </w:style>
  <w:style w:type="paragraph" w:styleId="BodyText2">
    <w:name w:val="Body Text 2"/>
    <w:basedOn w:val="Normal"/>
    <w:link w:val="BodyText2Char"/>
    <w:uiPriority w:val="99"/>
    <w:rsid w:val="00D3139E"/>
    <w:rPr>
      <w:sz w:val="20"/>
    </w:rPr>
  </w:style>
  <w:style w:type="character" w:customStyle="1" w:styleId="BodyText2Char">
    <w:name w:val="Body Text 2 Char"/>
    <w:basedOn w:val="DefaultParagraphFont"/>
    <w:link w:val="BodyText2"/>
    <w:uiPriority w:val="99"/>
    <w:semiHidden/>
    <w:locked/>
    <w:rsid w:val="00E86A3F"/>
    <w:rPr>
      <w:rFonts w:cs="Times New Roman"/>
      <w:sz w:val="24"/>
      <w:szCs w:val="24"/>
    </w:rPr>
  </w:style>
  <w:style w:type="paragraph" w:styleId="BodyText3">
    <w:name w:val="Body Text 3"/>
    <w:basedOn w:val="Normal"/>
    <w:link w:val="BodyText3Char"/>
    <w:uiPriority w:val="99"/>
    <w:rsid w:val="00D3139E"/>
    <w:rPr>
      <w:sz w:val="16"/>
    </w:rPr>
  </w:style>
  <w:style w:type="character" w:customStyle="1" w:styleId="BodyText3Char">
    <w:name w:val="Body Text 3 Char"/>
    <w:basedOn w:val="DefaultParagraphFont"/>
    <w:link w:val="BodyText3"/>
    <w:uiPriority w:val="99"/>
    <w:semiHidden/>
    <w:locked/>
    <w:rsid w:val="00E86A3F"/>
    <w:rPr>
      <w:rFonts w:cs="Times New Roman"/>
      <w:sz w:val="16"/>
      <w:szCs w:val="16"/>
    </w:rPr>
  </w:style>
  <w:style w:type="paragraph" w:styleId="BalloonText">
    <w:name w:val="Balloon Text"/>
    <w:basedOn w:val="Normal"/>
    <w:link w:val="BalloonTextChar"/>
    <w:uiPriority w:val="99"/>
    <w:rsid w:val="00CE7045"/>
    <w:rPr>
      <w:rFonts w:ascii="Tahoma" w:hAnsi="Tahoma" w:cs="Tahoma"/>
      <w:sz w:val="16"/>
      <w:szCs w:val="16"/>
    </w:rPr>
  </w:style>
  <w:style w:type="character" w:customStyle="1" w:styleId="BalloonTextChar">
    <w:name w:val="Balloon Text Char"/>
    <w:basedOn w:val="DefaultParagraphFont"/>
    <w:link w:val="BalloonText"/>
    <w:uiPriority w:val="99"/>
    <w:locked/>
    <w:rsid w:val="00CE70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7572627">
      <w:marLeft w:val="0"/>
      <w:marRight w:val="0"/>
      <w:marTop w:val="0"/>
      <w:marBottom w:val="0"/>
      <w:divBdr>
        <w:top w:val="none" w:sz="0" w:space="0" w:color="auto"/>
        <w:left w:val="none" w:sz="0" w:space="0" w:color="auto"/>
        <w:bottom w:val="none" w:sz="0" w:space="0" w:color="auto"/>
        <w:right w:val="none" w:sz="0" w:space="0" w:color="auto"/>
      </w:divBdr>
    </w:div>
    <w:div w:id="1837572628">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578</Words>
  <Characters>3301</Characters>
  <Application>Microsoft Office Outlook</Application>
  <DocSecurity>0</DocSecurity>
  <Lines>0</Lines>
  <Paragraphs>0</Paragraphs>
  <ScaleCrop>false</ScaleCrop>
  <Company>KTH hem-PC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HYRESAVTAL FÖR GARAGEPLATS</dc:title>
  <dc:subject/>
  <dc:creator>Anders Sundberg</dc:creator>
  <cp:keywords/>
  <dc:description/>
  <cp:lastModifiedBy>ejjnbbn</cp:lastModifiedBy>
  <cp:revision>2</cp:revision>
  <cp:lastPrinted>2006-05-08T17:54:00Z</cp:lastPrinted>
  <dcterms:created xsi:type="dcterms:W3CDTF">2013-05-21T09:39:00Z</dcterms:created>
  <dcterms:modified xsi:type="dcterms:W3CDTF">2013-05-21T09:39:00Z</dcterms:modified>
</cp:coreProperties>
</file>